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E8" w:rsidRDefault="00227DE8" w:rsidP="00227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Коммуникационный кейс от ФГУП «Горно-химический комбинат»</w:t>
      </w:r>
    </w:p>
    <w:p w:rsidR="00227DE8" w:rsidRDefault="00227DE8" w:rsidP="00227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80B" w:rsidRPr="00865843" w:rsidRDefault="00865843" w:rsidP="00227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843">
        <w:rPr>
          <w:rFonts w:ascii="Times New Roman" w:hAnsi="Times New Roman" w:cs="Times New Roman"/>
          <w:b/>
          <w:bCs/>
          <w:sz w:val="24"/>
          <w:szCs w:val="24"/>
        </w:rPr>
        <w:t>О КОМПАНИИ</w:t>
      </w:r>
    </w:p>
    <w:p w:rsidR="00E557AE" w:rsidRPr="00E557AE" w:rsidRDefault="00E557AE" w:rsidP="0022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AE" w:rsidRPr="00E557AE" w:rsidRDefault="00E557AE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3">
        <w:rPr>
          <w:rFonts w:ascii="Times New Roman" w:hAnsi="Times New Roman" w:cs="Times New Roman"/>
          <w:b/>
          <w:bCs/>
          <w:sz w:val="24"/>
          <w:szCs w:val="24"/>
        </w:rPr>
        <w:t>Горно-химический комбинат</w:t>
      </w:r>
      <w:r w:rsidRPr="00E557AE">
        <w:rPr>
          <w:rFonts w:ascii="Times New Roman" w:hAnsi="Times New Roman" w:cs="Times New Roman"/>
          <w:sz w:val="24"/>
          <w:szCs w:val="24"/>
        </w:rPr>
        <w:t xml:space="preserve">  - федеральное государственное унитарное предприятие в составе дивизиона по управлению заключительной стадией жизненного цикла Госкорпорации «Росатом». Является градообразующим предприятием города Железногорска Красноярского края.</w:t>
      </w:r>
    </w:p>
    <w:p w:rsidR="00E557AE" w:rsidRPr="00E557AE" w:rsidRDefault="00E557AE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 xml:space="preserve">Это уникальное предприятие с подземным расположением основных ядерных производств, не имеющее аналогов в мире. Основное назначение ГХК до 1995 года - выполнение государственного оборонного заказа по производству плутония для ядерного оружия. </w:t>
      </w:r>
      <w:r>
        <w:rPr>
          <w:rFonts w:ascii="Times New Roman" w:hAnsi="Times New Roman" w:cs="Times New Roman"/>
          <w:sz w:val="24"/>
          <w:szCs w:val="24"/>
        </w:rPr>
        <w:t xml:space="preserve">С этой целью в горном массиве были расположены три атомных реактора и радиохимический завод (переработка облучённых ядерных материалов с целью извлечения плутония оружейного качества). </w:t>
      </w:r>
      <w:r w:rsidRPr="00E557AE">
        <w:rPr>
          <w:rFonts w:ascii="Times New Roman" w:hAnsi="Times New Roman" w:cs="Times New Roman"/>
          <w:sz w:val="24"/>
          <w:szCs w:val="24"/>
        </w:rPr>
        <w:t>За успешное освоение сложных промышленных технологий и выполнение производственных показателей в 1966 году комбинат награжден орденом Ленина.</w:t>
      </w:r>
    </w:p>
    <w:p w:rsidR="00E557AE" w:rsidRPr="00E557AE" w:rsidRDefault="00E557AE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С 1995 года оборонный заказ на производство плутония был снят, началась конверсия предприятия.</w:t>
      </w:r>
    </w:p>
    <w:p w:rsidR="00B7623A" w:rsidRDefault="00E557AE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Сегодня ГХК - ведущее в России предприятие по созданию полного технологического комплекса в области цивилизованного обращения с отработанным ядерным топливом (ОЯТ) энергетических реакторов и замыканию ядерного топливного цикла. За значительный вклад в развитие атомной промышленности страны в 2010 году комбинат награжден Почетной грамотой Правительства Российской Федерации</w:t>
      </w:r>
      <w:r w:rsidR="00B7623A">
        <w:rPr>
          <w:rFonts w:ascii="Times New Roman" w:hAnsi="Times New Roman" w:cs="Times New Roman"/>
          <w:sz w:val="24"/>
          <w:szCs w:val="24"/>
        </w:rPr>
        <w:t xml:space="preserve">, В 2015 – знаменем Госкорпорации «Росатом», а в 2020 году в честь 70-летия - </w:t>
      </w:r>
      <w:r w:rsidR="00272FF6">
        <w:rPr>
          <w:rFonts w:ascii="Times New Roman" w:hAnsi="Times New Roman" w:cs="Times New Roman"/>
          <w:sz w:val="24"/>
          <w:szCs w:val="24"/>
        </w:rPr>
        <w:t>почётным знаком «</w:t>
      </w:r>
      <w:proofErr w:type="spellStart"/>
      <w:r w:rsidR="00272FF6">
        <w:rPr>
          <w:rFonts w:ascii="Times New Roman" w:hAnsi="Times New Roman" w:cs="Times New Roman"/>
          <w:sz w:val="24"/>
          <w:szCs w:val="24"/>
        </w:rPr>
        <w:t>Е.П.</w:t>
      </w:r>
      <w:r w:rsidR="00B7623A" w:rsidRPr="00B7623A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B7623A" w:rsidRPr="00B7623A">
        <w:rPr>
          <w:rFonts w:ascii="Times New Roman" w:hAnsi="Times New Roman" w:cs="Times New Roman"/>
          <w:sz w:val="24"/>
          <w:szCs w:val="24"/>
        </w:rPr>
        <w:t xml:space="preserve">». </w:t>
      </w:r>
      <w:r w:rsidRPr="00E557AE">
        <w:rPr>
          <w:rFonts w:ascii="Times New Roman" w:hAnsi="Times New Roman" w:cs="Times New Roman"/>
          <w:sz w:val="24"/>
          <w:szCs w:val="24"/>
        </w:rPr>
        <w:t xml:space="preserve">Глава Росатома Алексей Лихачев в своей поздравительной речи </w:t>
      </w:r>
      <w:r w:rsidR="00C575EF">
        <w:rPr>
          <w:rFonts w:ascii="Times New Roman" w:hAnsi="Times New Roman" w:cs="Times New Roman"/>
          <w:sz w:val="24"/>
          <w:szCs w:val="24"/>
        </w:rPr>
        <w:t xml:space="preserve">в феврале 2020 года </w:t>
      </w:r>
      <w:r w:rsidRPr="00E557AE">
        <w:rPr>
          <w:rFonts w:ascii="Times New Roman" w:hAnsi="Times New Roman" w:cs="Times New Roman"/>
          <w:sz w:val="24"/>
          <w:szCs w:val="24"/>
        </w:rPr>
        <w:t>назвал ГХК самым мощным и передовым предприятием отрасли</w:t>
      </w:r>
      <w:r w:rsidR="00C575EF">
        <w:rPr>
          <w:rFonts w:ascii="Times New Roman" w:hAnsi="Times New Roman" w:cs="Times New Roman"/>
          <w:sz w:val="24"/>
          <w:szCs w:val="24"/>
        </w:rPr>
        <w:t>:</w:t>
      </w:r>
      <w:r w:rsidRPr="00E557AE">
        <w:rPr>
          <w:rFonts w:ascii="Times New Roman" w:hAnsi="Times New Roman" w:cs="Times New Roman"/>
          <w:sz w:val="24"/>
          <w:szCs w:val="24"/>
        </w:rPr>
        <w:t xml:space="preserve">«Нет ни у кого сомнения в том, что ГХК сегодня является одним из основных ключевых комбинатов нашей отрасли. Я желаю вам всем, чтобы в ближайшие годы ГХК стал таким же ключевым, таким же ярким предприятием в масштабах всей мировой атомной индустрии. Вам это точно по плечу», — заявил он. </w:t>
      </w:r>
    </w:p>
    <w:p w:rsidR="00B7623A" w:rsidRDefault="00B7623A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43" w:rsidRPr="00E557AE" w:rsidRDefault="00C575EF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65843">
        <w:rPr>
          <w:rFonts w:ascii="Times New Roman" w:hAnsi="Times New Roman" w:cs="Times New Roman"/>
          <w:b/>
          <w:bCs/>
          <w:sz w:val="24"/>
          <w:szCs w:val="24"/>
        </w:rPr>
        <w:t xml:space="preserve">миссией </w:t>
      </w:r>
      <w:r w:rsidR="00865843" w:rsidRPr="00865843">
        <w:rPr>
          <w:rFonts w:ascii="Times New Roman" w:hAnsi="Times New Roman" w:cs="Times New Roman"/>
          <w:b/>
          <w:bCs/>
          <w:sz w:val="24"/>
          <w:szCs w:val="24"/>
        </w:rPr>
        <w:t>предприятия</w:t>
      </w:r>
      <w:r w:rsidR="00865843" w:rsidRPr="00E557AE">
        <w:rPr>
          <w:rFonts w:ascii="Times New Roman" w:hAnsi="Times New Roman" w:cs="Times New Roman"/>
          <w:sz w:val="24"/>
          <w:szCs w:val="24"/>
        </w:rPr>
        <w:t xml:space="preserve"> является создание полного технологического комплекса в области обращения с отработавшим ядерным топливом (ОЯТ) энергетических реакторов и замыкание ядерного топливного цикла для обеспечения России экологически чистой и безопасной энергией атома.</w:t>
      </w:r>
    </w:p>
    <w:p w:rsidR="00865843" w:rsidRPr="00E557AE" w:rsidRDefault="00865843" w:rsidP="0022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3">
        <w:rPr>
          <w:rFonts w:ascii="Times New Roman" w:hAnsi="Times New Roman" w:cs="Times New Roman"/>
          <w:b/>
          <w:bCs/>
          <w:sz w:val="24"/>
          <w:szCs w:val="24"/>
        </w:rPr>
        <w:t>Стратегия развития предприятия строится на следующих принципах</w:t>
      </w:r>
      <w:r w:rsidRPr="00E557AE">
        <w:rPr>
          <w:rFonts w:ascii="Times New Roman" w:hAnsi="Times New Roman" w:cs="Times New Roman"/>
          <w:sz w:val="24"/>
          <w:szCs w:val="24"/>
        </w:rPr>
        <w:t>: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безусловное обеспечение безопасности ядерных технологий;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постоянный поиск новых решений во всех сферах деятельности;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сохранение традиций</w:t>
      </w:r>
      <w:r w:rsidR="00BB28AA">
        <w:rPr>
          <w:rFonts w:ascii="Times New Roman" w:hAnsi="Times New Roman" w:cs="Times New Roman"/>
          <w:sz w:val="24"/>
          <w:szCs w:val="24"/>
        </w:rPr>
        <w:t>,</w:t>
      </w:r>
      <w:r w:rsidRPr="00E557AE">
        <w:rPr>
          <w:rFonts w:ascii="Times New Roman" w:hAnsi="Times New Roman" w:cs="Times New Roman"/>
          <w:sz w:val="24"/>
          <w:szCs w:val="24"/>
        </w:rPr>
        <w:t xml:space="preserve"> доказавших свою эффективность;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командная работа при ведущей роли руководителя;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востребованность результатов деятельности предприятия для общества и Росатома;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развитие трудового коллектива, поощрение инициативы, научный и профессиональный рост, обеспечение социальной взаимовыручки и корпоративного единства;</w:t>
      </w:r>
    </w:p>
    <w:p w:rsidR="00865843" w:rsidRPr="00E557AE" w:rsidRDefault="00865843" w:rsidP="00227D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AE">
        <w:rPr>
          <w:rFonts w:ascii="Times New Roman" w:hAnsi="Times New Roman" w:cs="Times New Roman"/>
          <w:sz w:val="24"/>
          <w:szCs w:val="24"/>
        </w:rPr>
        <w:t>• формирование конкретных целей и достижение реальных результатов.</w:t>
      </w:r>
    </w:p>
    <w:p w:rsidR="00AB5C14" w:rsidRDefault="00AB5C14" w:rsidP="0022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823" w:rsidRDefault="00F63823" w:rsidP="0022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Проблематика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823" w:rsidRDefault="00AB5C14" w:rsidP="00227D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227D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Горно-химический комбинат</w:t>
      </w:r>
      <w:r w:rsidR="00227D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непрерывного производственного цикла. В марте 2020 года в связи с начинающейся пандемией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 был объявлен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результате которого большая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работников комбината была выведена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домашний карантин. Часть работников основных производств и критических профессий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продолжили трудиться. Для соблюдения противоэпидемических мер даже были приняты меры по изоляции отдельных работников в санатории-профилактории.</w:t>
      </w:r>
      <w:r w:rsidR="00582127">
        <w:rPr>
          <w:rFonts w:ascii="Times New Roman" w:hAnsi="Times New Roman" w:cs="Times New Roman"/>
          <w:sz w:val="24"/>
          <w:szCs w:val="24"/>
        </w:rPr>
        <w:t xml:space="preserve"> В ходе всего карантинного периода работали онлайн информационные каналы, выпускалась корпоративная газета в электронном виде, проводились дистанционные конкурсы, акции, проекты. Их описание и содержание можно найти на страницах ГХК </w:t>
      </w:r>
      <w:proofErr w:type="gramStart"/>
      <w:r w:rsidR="005821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2127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="0058212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82127">
        <w:rPr>
          <w:rFonts w:ascii="Times New Roman" w:hAnsi="Times New Roman" w:cs="Times New Roman"/>
          <w:sz w:val="24"/>
          <w:szCs w:val="24"/>
        </w:rPr>
        <w:t>.</w:t>
      </w:r>
    </w:p>
    <w:p w:rsidR="00582127" w:rsidRDefault="00582127" w:rsidP="00227D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волна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серьёзно сказалась на работниках предприятия, так как большое число людей ушло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самоизоляцию. Работать приходилось за себя и «за того парня». Санитарные противоэпидемические  меры были приняты очень серьёзные: смещены графики работы, ограничено число человек в помещении, обязательный масочный режим, дезинфекция и др. Все производственные планы, несмотря на трудности, были выполнены.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Коммуникационно-информационная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не останавливалась. Впервые был реализован онлайн-формат массовых интерактивных праздников для семей работников.</w:t>
      </w:r>
    </w:p>
    <w:p w:rsidR="003444A8" w:rsidRDefault="003444A8" w:rsidP="00227D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очень разбросано географически. В городе находится пять офисных зданий, в которых располагаются несколько десятков обслуживающих осно</w:t>
      </w:r>
      <w:r w:rsidR="006F329F">
        <w:rPr>
          <w:rFonts w:ascii="Times New Roman" w:hAnsi="Times New Roman" w:cs="Times New Roman"/>
          <w:sz w:val="24"/>
          <w:szCs w:val="24"/>
        </w:rPr>
        <w:t>вное производство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2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есть это специалисты и служащие. Все они объединены в единую сеть с помощью внутренней электронной почты и внутренним сайтом (практически на каждом рабочем месте).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вот основная масса рабочих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трудится на промышленных площадках: в «горе» и на удалённой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промплощадке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 по регенерации топлива на поверхности.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Причём половина из них – в смену. На работу они доставляются автобусами и электричками. Их рабочие места не оборудованы компьютерами, то есть они не включены в общую электронную сеть. В общей сети находятся лишь немногочисленные руководители и специалисты. Выбраться в город с промышленных площадок в течение дня непросто. Сотовые телефоны запрещены. Есть только стационарные,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только у руководителей и специалистов.</w:t>
      </w:r>
    </w:p>
    <w:p w:rsidR="001B2D03" w:rsidRDefault="001B2D03" w:rsidP="00227D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Коммуникационные каналы на ГХК развиты достаточно </w:t>
      </w:r>
      <w:r w:rsidR="00582127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. Есть корпоративная газета, которая бесплатно распространяется и в городе, своё ТВ, музей, внешний и внутренний</w:t>
      </w:r>
      <w:r w:rsidR="0022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сайты, официальные страницы в четырёх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выкладываются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видеопродукты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Ютюбе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Чаи с директором, дни директора и дни информирования (это встречи с коллективами в разных форматах), стенды, внутренняя рассылка по почте. </w:t>
      </w:r>
      <w:r w:rsidR="00582127">
        <w:rPr>
          <w:rFonts w:ascii="Times New Roman" w:hAnsi="Times New Roman" w:cs="Times New Roman"/>
          <w:sz w:val="24"/>
          <w:szCs w:val="24"/>
        </w:rPr>
        <w:t xml:space="preserve">После первой волны пандемии сформировались </w:t>
      </w:r>
      <w:proofErr w:type="spellStart"/>
      <w:r w:rsidR="00582127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582127">
        <w:rPr>
          <w:rFonts w:ascii="Times New Roman" w:hAnsi="Times New Roman" w:cs="Times New Roman"/>
          <w:sz w:val="24"/>
          <w:szCs w:val="24"/>
        </w:rPr>
        <w:t>, в которых используется каскадировани</w:t>
      </w:r>
      <w:r w:rsidR="00227DE8">
        <w:rPr>
          <w:rFonts w:ascii="Times New Roman" w:hAnsi="Times New Roman" w:cs="Times New Roman"/>
          <w:sz w:val="24"/>
          <w:szCs w:val="24"/>
        </w:rPr>
        <w:t>е</w:t>
      </w:r>
      <w:r w:rsidR="00582127">
        <w:rPr>
          <w:rFonts w:ascii="Times New Roman" w:hAnsi="Times New Roman" w:cs="Times New Roman"/>
          <w:sz w:val="24"/>
          <w:szCs w:val="24"/>
        </w:rPr>
        <w:t>. Сформировалась команда коммуникаторов – представителей в подразделениях, ответств</w:t>
      </w:r>
      <w:r w:rsidR="003444A8">
        <w:rPr>
          <w:rFonts w:ascii="Times New Roman" w:hAnsi="Times New Roman" w:cs="Times New Roman"/>
          <w:sz w:val="24"/>
          <w:szCs w:val="24"/>
        </w:rPr>
        <w:t>енных за коммуникативную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4A8" w:rsidRDefault="003444A8" w:rsidP="00227D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Кампания по вакцинации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началась ещё в январе. С точки зрения удобства постановки прививки созданы все условия: вакцинироваться можно даже на рабочем месте.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число работников, желающих </w:t>
      </w:r>
      <w:r w:rsidR="00227DE8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прививку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227D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недостаточное, чтобы сформировать коллективный иммунитет даже с учётом уже переболевших.</w:t>
      </w:r>
      <w:proofErr w:type="gramEnd"/>
    </w:p>
    <w:p w:rsidR="001B2D03" w:rsidRDefault="001B2D03" w:rsidP="0022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AC" w:rsidRDefault="00472DAC" w:rsidP="0022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AC" w:rsidRDefault="00472DAC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составить план информационной и коммуникативной </w:t>
      </w:r>
      <w:r w:rsidR="0049494A">
        <w:rPr>
          <w:rFonts w:ascii="Times New Roman" w:hAnsi="Times New Roman" w:cs="Times New Roman"/>
          <w:sz w:val="24"/>
          <w:szCs w:val="24"/>
        </w:rPr>
        <w:t>кампании по вакцинированию</w:t>
      </w:r>
      <w:r w:rsidR="00227DE8">
        <w:rPr>
          <w:rFonts w:ascii="Times New Roman" w:hAnsi="Times New Roman" w:cs="Times New Roman"/>
          <w:sz w:val="24"/>
          <w:szCs w:val="24"/>
        </w:rPr>
        <w:t xml:space="preserve"> </w:t>
      </w:r>
      <w:r w:rsidR="0049494A">
        <w:rPr>
          <w:rFonts w:ascii="Times New Roman" w:hAnsi="Times New Roman" w:cs="Times New Roman"/>
          <w:b/>
          <w:sz w:val="24"/>
          <w:szCs w:val="24"/>
        </w:rPr>
        <w:t>работников ГХК и членов их семей.</w:t>
      </w:r>
    </w:p>
    <w:p w:rsidR="00D80259" w:rsidRDefault="00D80259" w:rsidP="0022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59" w:rsidRPr="00D80259" w:rsidRDefault="00D80259" w:rsidP="00227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259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472DAC" w:rsidRDefault="00750DE9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– </w:t>
      </w:r>
      <w:r w:rsidR="00B716EA">
        <w:rPr>
          <w:rFonts w:ascii="Times New Roman" w:hAnsi="Times New Roman" w:cs="Times New Roman"/>
          <w:sz w:val="24"/>
          <w:szCs w:val="24"/>
        </w:rPr>
        <w:t>15%</w:t>
      </w:r>
    </w:p>
    <w:p w:rsidR="00750DE9" w:rsidRDefault="00750DE9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–</w:t>
      </w:r>
      <w:r w:rsidR="00B716EA">
        <w:rPr>
          <w:rFonts w:ascii="Times New Roman" w:hAnsi="Times New Roman" w:cs="Times New Roman"/>
          <w:sz w:val="24"/>
          <w:szCs w:val="24"/>
        </w:rPr>
        <w:t xml:space="preserve"> 37%</w:t>
      </w:r>
    </w:p>
    <w:p w:rsidR="00750DE9" w:rsidRDefault="00750DE9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– </w:t>
      </w:r>
      <w:r w:rsidR="00B716EA">
        <w:rPr>
          <w:rFonts w:ascii="Times New Roman" w:hAnsi="Times New Roman" w:cs="Times New Roman"/>
          <w:sz w:val="24"/>
          <w:szCs w:val="24"/>
        </w:rPr>
        <w:t>2</w:t>
      </w:r>
      <w:r w:rsidR="00C252C7">
        <w:rPr>
          <w:rFonts w:ascii="Times New Roman" w:hAnsi="Times New Roman" w:cs="Times New Roman"/>
          <w:sz w:val="24"/>
          <w:szCs w:val="24"/>
        </w:rPr>
        <w:t>%</w:t>
      </w:r>
    </w:p>
    <w:p w:rsidR="00825FCB" w:rsidRDefault="00825FCB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– </w:t>
      </w:r>
      <w:r w:rsidR="00B716EA">
        <w:rPr>
          <w:rFonts w:ascii="Times New Roman" w:hAnsi="Times New Roman" w:cs="Times New Roman"/>
          <w:sz w:val="24"/>
          <w:szCs w:val="24"/>
        </w:rPr>
        <w:t>45%</w:t>
      </w:r>
    </w:p>
    <w:p w:rsidR="00B716EA" w:rsidRDefault="00C252C7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Компьютеризированы порядка 40% рабочих мест, в основном специалисты, руководители.</w:t>
      </w:r>
    </w:p>
    <w:p w:rsidR="00B716EA" w:rsidRDefault="00B716EA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– 47 лет.</w:t>
      </w:r>
    </w:p>
    <w:p w:rsidR="00B716EA" w:rsidRDefault="00B716EA" w:rsidP="0022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– 25% от общей численности и в основном в административных службах.</w:t>
      </w:r>
    </w:p>
    <w:p w:rsidR="00B716EA" w:rsidRDefault="00B716EA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 в основном – мужчины.</w:t>
      </w:r>
    </w:p>
    <w:p w:rsidR="00B716EA" w:rsidRDefault="00B716EA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молодёжная и ветеранская организации, профсоюз.</w:t>
      </w:r>
    </w:p>
    <w:p w:rsidR="000C2D40" w:rsidRDefault="000C2D40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AE" w:rsidRDefault="0049494A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4A">
        <w:rPr>
          <w:rFonts w:ascii="Times New Roman" w:hAnsi="Times New Roman" w:cs="Times New Roman"/>
          <w:b/>
          <w:sz w:val="24"/>
          <w:szCs w:val="24"/>
        </w:rPr>
        <w:t>Приветствуется</w:t>
      </w:r>
      <w:r>
        <w:rPr>
          <w:rFonts w:ascii="Times New Roman" w:hAnsi="Times New Roman" w:cs="Times New Roman"/>
          <w:sz w:val="24"/>
          <w:szCs w:val="24"/>
        </w:rPr>
        <w:t xml:space="preserve"> иллюстративный материал: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дизайн-макеты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видеоролики,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 предложения по конкретным продуктам. </w:t>
      </w:r>
    </w:p>
    <w:p w:rsidR="00227DE8" w:rsidRDefault="00227DE8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EC" w:rsidRDefault="00227DE8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EC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DE8" w:rsidRDefault="00227DE8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по связям с общественностью</w:t>
      </w:r>
      <w:r w:rsidR="000B1AEC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="000B1AEC">
        <w:rPr>
          <w:rFonts w:ascii="Times New Roman" w:hAnsi="Times New Roman" w:cs="Times New Roman"/>
          <w:sz w:val="24"/>
          <w:szCs w:val="24"/>
        </w:rPr>
        <w:t>Фаруковна</w:t>
      </w:r>
      <w:proofErr w:type="spellEnd"/>
      <w:r w:rsidR="000B1AEC">
        <w:rPr>
          <w:rFonts w:ascii="Times New Roman" w:hAnsi="Times New Roman" w:cs="Times New Roman"/>
          <w:sz w:val="24"/>
          <w:szCs w:val="24"/>
        </w:rPr>
        <w:t xml:space="preserve"> Забелина, тел. 83919754538 (раб.), +79135239484,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7D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7DE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2022D">
          <w:rPr>
            <w:rStyle w:val="a4"/>
            <w:rFonts w:ascii="Times New Roman" w:hAnsi="Times New Roman" w:cs="Times New Roman"/>
            <w:sz w:val="24"/>
            <w:szCs w:val="24"/>
          </w:rPr>
          <w:t>fara.68@mail.ru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E8" w:rsidRPr="00227DE8" w:rsidRDefault="00227DE8" w:rsidP="0077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кейса отправляется также в оргкомитет Фестиваля: </w:t>
      </w:r>
      <w:hyperlink r:id="rId6" w:history="1">
        <w:r w:rsidRPr="007202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</w:t>
        </w:r>
        <w:r w:rsidRPr="0072022D">
          <w:rPr>
            <w:rStyle w:val="a4"/>
            <w:rFonts w:ascii="Times New Roman" w:hAnsi="Times New Roman" w:cs="Times New Roman"/>
            <w:sz w:val="24"/>
            <w:szCs w:val="24"/>
          </w:rPr>
          <w:t>_2006_64@</w:t>
        </w:r>
        <w:r w:rsidRPr="007202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202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202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2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(Михайлов Алексей Валерианович)</w:t>
      </w:r>
      <w:r w:rsidR="00967119">
        <w:rPr>
          <w:rFonts w:ascii="Times New Roman" w:hAnsi="Times New Roman" w:cs="Times New Roman"/>
          <w:sz w:val="24"/>
          <w:szCs w:val="24"/>
        </w:rPr>
        <w:t>, +79048920164.</w:t>
      </w:r>
      <w:r w:rsidRPr="00227D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7DE8" w:rsidRPr="00227DE8" w:rsidSect="00CD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DC9"/>
    <w:multiLevelType w:val="hybridMultilevel"/>
    <w:tmpl w:val="1002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F98"/>
    <w:rsid w:val="00072634"/>
    <w:rsid w:val="00072E2E"/>
    <w:rsid w:val="000B1AEC"/>
    <w:rsid w:val="000C2D40"/>
    <w:rsid w:val="001B2D03"/>
    <w:rsid w:val="00227DE8"/>
    <w:rsid w:val="00253F98"/>
    <w:rsid w:val="00272FF6"/>
    <w:rsid w:val="003444A8"/>
    <w:rsid w:val="003616A9"/>
    <w:rsid w:val="004609EC"/>
    <w:rsid w:val="00472DAC"/>
    <w:rsid w:val="0049494A"/>
    <w:rsid w:val="00582127"/>
    <w:rsid w:val="006F329F"/>
    <w:rsid w:val="007220B2"/>
    <w:rsid w:val="00750DE9"/>
    <w:rsid w:val="007731FA"/>
    <w:rsid w:val="00825FCB"/>
    <w:rsid w:val="008533F5"/>
    <w:rsid w:val="00865843"/>
    <w:rsid w:val="00967119"/>
    <w:rsid w:val="00A44973"/>
    <w:rsid w:val="00AB5C14"/>
    <w:rsid w:val="00B716EA"/>
    <w:rsid w:val="00B7623A"/>
    <w:rsid w:val="00B86ECA"/>
    <w:rsid w:val="00BB28AA"/>
    <w:rsid w:val="00C252C7"/>
    <w:rsid w:val="00C575EF"/>
    <w:rsid w:val="00CD5BCD"/>
    <w:rsid w:val="00D80259"/>
    <w:rsid w:val="00DD49AD"/>
    <w:rsid w:val="00DF280B"/>
    <w:rsid w:val="00E557AE"/>
    <w:rsid w:val="00F6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D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m_2006_64@mail.ru" TargetMode="External"/><Relationship Id="rId5" Type="http://schemas.openxmlformats.org/officeDocument/2006/relationships/hyperlink" Target="mailto:fara.68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Ковалев</dc:creator>
  <cp:keywords/>
  <dc:description/>
  <cp:lastModifiedBy>преподаватель</cp:lastModifiedBy>
  <cp:revision>18</cp:revision>
  <dcterms:created xsi:type="dcterms:W3CDTF">2020-04-16T09:39:00Z</dcterms:created>
  <dcterms:modified xsi:type="dcterms:W3CDTF">2021-04-12T07:10:00Z</dcterms:modified>
</cp:coreProperties>
</file>